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4A" w:rsidRPr="0008516A" w:rsidRDefault="0008516A" w:rsidP="0008516A">
      <w:pPr>
        <w:pStyle w:val="a4"/>
        <w:jc w:val="center"/>
        <w:rPr>
          <w:rFonts w:ascii="Times New Roman" w:eastAsia="Times New Roman"/>
          <w:i/>
          <w:lang w:val="ru-RU"/>
        </w:rPr>
      </w:pPr>
      <w:bookmarkStart w:id="0" w:name="_GoBack"/>
      <w:bookmarkEnd w:id="0"/>
      <w:r w:rsidRPr="0008516A">
        <w:rPr>
          <w:rFonts w:ascii="Times New Roman" w:eastAsia="Times New Roman"/>
          <w:i/>
          <w:lang w:val="ru-RU"/>
        </w:rPr>
        <w:t>Из текстов Синтезов к Теургии Воинов Синтеза 9 мая 2016 г.</w:t>
      </w:r>
    </w:p>
    <w:p w:rsidR="0008516A" w:rsidRPr="0008516A" w:rsidRDefault="0008516A" w:rsidP="00F81F4D">
      <w:pPr>
        <w:pStyle w:val="a4"/>
        <w:rPr>
          <w:rFonts w:eastAsia="Times New Roman"/>
          <w:lang w:val="ru-RU"/>
        </w:rPr>
      </w:pPr>
    </w:p>
    <w:p w:rsidR="0008516A" w:rsidRDefault="0008516A" w:rsidP="00F81F4D">
      <w:pPr>
        <w:pStyle w:val="a4"/>
        <w:jc w:val="center"/>
        <w:rPr>
          <w:rStyle w:val="CharAttribute1"/>
          <w:rFonts w:eastAsia="Batang"/>
          <w:szCs w:val="24"/>
          <w:lang w:val="ru-RU"/>
        </w:rPr>
      </w:pPr>
    </w:p>
    <w:p w:rsidR="00384D4A" w:rsidRPr="0008516A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08516A">
        <w:rPr>
          <w:rStyle w:val="CharAttribute1"/>
          <w:rFonts w:eastAsia="Batang"/>
          <w:szCs w:val="24"/>
          <w:lang w:val="ru-RU"/>
        </w:rPr>
        <w:t>Изначальный Дом Изначально Вышестоящего Отца</w:t>
      </w:r>
    </w:p>
    <w:p w:rsidR="00384D4A" w:rsidRPr="0008516A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08516A">
        <w:rPr>
          <w:rStyle w:val="CharAttribute4"/>
          <w:szCs w:val="24"/>
          <w:lang w:val="ru-RU"/>
        </w:rPr>
        <w:t>ДИВО 191</w:t>
      </w:r>
      <w:proofErr w:type="gramStart"/>
      <w:r w:rsidRPr="0008516A">
        <w:rPr>
          <w:rStyle w:val="CharAttribute4"/>
          <w:szCs w:val="24"/>
          <w:lang w:val="ru-RU"/>
        </w:rPr>
        <w:t xml:space="preserve"> П</w:t>
      </w:r>
      <w:proofErr w:type="gramEnd"/>
      <w:r w:rsidRPr="0008516A">
        <w:rPr>
          <w:rStyle w:val="CharAttribute4"/>
          <w:szCs w:val="24"/>
          <w:lang w:val="ru-RU"/>
        </w:rPr>
        <w:t>ро, Санкт-Петербург</w:t>
      </w:r>
    </w:p>
    <w:p w:rsidR="00384D4A" w:rsidRPr="00F81F4D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F81F4D">
        <w:rPr>
          <w:rStyle w:val="CharAttribute1"/>
          <w:rFonts w:eastAsia="Batang"/>
          <w:szCs w:val="24"/>
          <w:lang w:val="ru-RU"/>
        </w:rPr>
        <w:t>8 Цельный Синтез ИВО</w:t>
      </w:r>
      <w:r>
        <w:rPr>
          <w:rStyle w:val="CharAttribute1"/>
          <w:rFonts w:eastAsia="Batang"/>
          <w:szCs w:val="24"/>
          <w:lang w:val="ru-RU"/>
        </w:rPr>
        <w:t xml:space="preserve"> </w:t>
      </w:r>
      <w:r w:rsidRPr="00F81F4D">
        <w:rPr>
          <w:rStyle w:val="CharAttribute1"/>
          <w:rFonts w:eastAsia="Batang"/>
          <w:szCs w:val="24"/>
          <w:lang w:val="ru-RU"/>
        </w:rPr>
        <w:t>«256ный Синтез ИВ Отца»</w:t>
      </w:r>
    </w:p>
    <w:p w:rsidR="00384D4A" w:rsidRDefault="00F81F4D" w:rsidP="00F81F4D">
      <w:pPr>
        <w:pStyle w:val="a4"/>
        <w:jc w:val="center"/>
        <w:rPr>
          <w:rStyle w:val="CharAttribute3"/>
          <w:rFonts w:eastAsia="Batang"/>
          <w:szCs w:val="24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16-17 мая 2015</w:t>
      </w:r>
    </w:p>
    <w:p w:rsidR="00F81F4D" w:rsidRPr="00F81F4D" w:rsidRDefault="00F81F4D" w:rsidP="00F81F4D">
      <w:pPr>
        <w:pStyle w:val="a4"/>
        <w:jc w:val="center"/>
        <w:rPr>
          <w:rFonts w:eastAsia="Times New Roman"/>
          <w:lang w:val="ru-RU"/>
        </w:rPr>
      </w:pPr>
    </w:p>
    <w:p w:rsidR="00384D4A" w:rsidRPr="00F81F4D" w:rsidRDefault="00F81F4D" w:rsidP="00F81F4D">
      <w:pPr>
        <w:pStyle w:val="a4"/>
        <w:rPr>
          <w:rFonts w:eastAsia="Times New Roman"/>
          <w:lang w:val="ru-RU"/>
        </w:rPr>
      </w:pPr>
      <w:bookmarkStart w:id="1" w:name="_Toc422299429"/>
      <w:bookmarkStart w:id="2" w:name="_Toc427026609"/>
      <w:bookmarkStart w:id="3" w:name="_Toc427107681"/>
      <w:r w:rsidRPr="00F81F4D">
        <w:rPr>
          <w:rStyle w:val="CharAttribute6"/>
          <w:szCs w:val="24"/>
          <w:lang w:val="ru-RU"/>
        </w:rPr>
        <w:t>Подарок нации на праздник – освобождение душ и духа погибших воинов</w:t>
      </w:r>
      <w:bookmarkEnd w:id="1"/>
      <w:bookmarkEnd w:id="2"/>
      <w:bookmarkEnd w:id="3"/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Допустим,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самое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простое – у нас был недавно праздник 9 мая. Живёт простой человек, живёт, подходит праздник – идёт коллективный вихрь нации на праздник, и он ловит более высокую идею, чем он жил, любую: «Ребята, ради этого надо вот то-то делать. Ребята, ради этого надо вот то-то делать!» И пока этот вихрь и эта идея крутится, он всем эту идею воспроизводит. В процессе воспроизведения он впитывает этот Свет. Это люди, которые сами не могут воспроизводить идеи, они в этом участвуют. Те, которые, как вы, могут сами воспроизводить идею, входят в этот Свет, понимают, что нация этим живёт, и думает, что сделать нации в подарок за этот праздник? И вот или вы идёте за нацией, или вы в подарок для этой нации, где вы живёте, тут просто и белорусы есть, и россияне, может быть украинцы, если не уехали, </w:t>
      </w:r>
      <w:r w:rsidRPr="0008516A">
        <w:rPr>
          <w:rStyle w:val="CharAttribute8"/>
          <w:rFonts w:eastAsia="Batang"/>
          <w:szCs w:val="24"/>
          <w:lang w:val="ru-RU"/>
        </w:rPr>
        <w:t xml:space="preserve">(неразборчиво) </w:t>
      </w:r>
      <w:r w:rsidRPr="0008516A">
        <w:rPr>
          <w:rStyle w:val="CharAttribute3"/>
          <w:rFonts w:eastAsia="Batang"/>
          <w:szCs w:val="24"/>
          <w:lang w:val="ru-RU"/>
        </w:rPr>
        <w:t xml:space="preserve">то есть я одну знал, я теперь понял, откуда вы, всё смотрел, с какого вы дома, правильно просчитал. Увидели, да? То есть и вот в подарок нации в честь праздника вы что-то делали. А чего вы делали? Или вы участвовали, и вас сфера нации затягивала, или вы соприкоснулись с праздником, как сферой Света нации, и сами что-то сделали в честь праздника.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Практику в честь праздника для нации делали? Украинцы кивнули, белорусы начали кивать, и мы делали. Я на Синтезе прямо делал, у меня 9 мая был Синтез, мы там сделали практику – подняли души и дух всех умерших воинов во Второй Мировой Великой Отечественной, то есть вот имеется в виду не только Россия, а Вторая Мировая для Запада звучит по-иному чуть-чуть. А потом нам удалось войти в глубокую практику и всех воинов, которые погибли, и мы эту сферу – к Отцу. Такой самый, такой самый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потрясный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взгляд был: с Могилы Неизвестного Солдата в Москве, куда все венки кладут (по телевизору), </w:t>
      </w:r>
      <w:r w:rsidRPr="0008516A">
        <w:rPr>
          <w:rStyle w:val="CharAttribute8"/>
          <w:rFonts w:eastAsia="Batang"/>
          <w:szCs w:val="24"/>
          <w:lang w:val="ru-RU"/>
        </w:rPr>
        <w:t>действительно поднялась душа</w:t>
      </w:r>
      <w:r w:rsidRPr="0008516A">
        <w:rPr>
          <w:rStyle w:val="CharAttribute3"/>
          <w:rFonts w:eastAsia="Batang"/>
          <w:szCs w:val="24"/>
          <w:lang w:val="ru-RU"/>
        </w:rPr>
        <w:t xml:space="preserve">. Я был в шоке, потому что, сколько я туда ходил, кости я там видел, я не видел душу и дух, кости видел. Причём, душа поднялась офицера – это не солдатские кости. Они не знают, какие кости привезли, на самом деле там кости офицера, она в офицерских погонах была, там с учётом Второй Мировой Войны, офицерские погоны, там же у нас форма менялась в Советском Союзе. Я был в шоке, я сколько раз там был, я на костях не фиксировал. Отец сказал: «Это атеист». Он настолько ни во что не верил, что дух и душа, знаете, где прятались? В костях. А я никогда не заглядывал внутрь костей. Знаете, где прятались? Вот это мозговое вещество в костях, костный мозг, – там полость. Костный мозг вымирает, и там остаётся дух или душа неверующего. Я был в шоке, для меня было потрясение, открытие на 9 мая, я никогда так не думал, но нам удалось их поднять.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В общем, мы подчистили нашу страну, я имею в виду Советский Союз, включая Украину, Белоруссию и даже часть Западных стран, где была война Вторая Мировая, то есть фактически большую часть Евразии, на несколько десятков миллиардов умерших. Когда я спросил …, причём были и миллиардно-летние – я видел умерших богов, самая дальняя душа была или 300, или 500 миллионов лет назад, я без шуток. Я вначале думал, что я с ума схожу, и спросил у Владыки… </w:t>
      </w:r>
      <w:r>
        <w:rPr>
          <w:rStyle w:val="CharAttribute3"/>
          <w:rFonts w:eastAsia="Batang"/>
          <w:szCs w:val="24"/>
        </w:rPr>
        <w:t xml:space="preserve">300… 300 </w:t>
      </w:r>
      <w:proofErr w:type="spellStart"/>
      <w:r>
        <w:rPr>
          <w:rStyle w:val="CharAttribute3"/>
          <w:rFonts w:eastAsia="Batang"/>
          <w:szCs w:val="24"/>
        </w:rPr>
        <w:t>миллионов</w:t>
      </w:r>
      <w:proofErr w:type="spellEnd"/>
      <w:r>
        <w:rPr>
          <w:rStyle w:val="CharAttribute3"/>
          <w:rFonts w:eastAsia="Batang"/>
          <w:szCs w:val="24"/>
        </w:rPr>
        <w:t xml:space="preserve">. </w:t>
      </w:r>
      <w:r w:rsidRPr="0008516A">
        <w:rPr>
          <w:rStyle w:val="CharAttribute3"/>
          <w:rFonts w:eastAsia="Batang"/>
          <w:szCs w:val="24"/>
          <w:lang w:val="ru-RU"/>
        </w:rPr>
        <w:t xml:space="preserve">Владыка говорит: «Нет, тогда была цивилизация, потом она погибла». Я понимаю, что по нашей истории полный бред, но тогда была цивилизация, и я немного психологически был готов к ней, потому что у нас в угольных пластах находят разные: то гвозди, то остатки каких-то технических шестерёнок, и примерно это соответствует возрасту там нескольких десятков миллионов лет назад, примерно 65 миллионов. Ну, я Владыке больше верю – 300 миллионов, значит 300 миллионов. Своеобразный дух и душа была. Когда я спросил у Владыки: «Всех </w:t>
      </w:r>
      <w:r w:rsidRPr="0008516A">
        <w:rPr>
          <w:rStyle w:val="CharAttribute3"/>
          <w:rFonts w:eastAsia="Batang"/>
          <w:szCs w:val="24"/>
          <w:lang w:val="ru-RU"/>
        </w:rPr>
        <w:lastRenderedPageBreak/>
        <w:t xml:space="preserve">подняли?» Я ж… очень много подняли. Владыка говорит: «Нет, это только часть. Ждём следующий раз, чтоб остальных поднимать». А сколько же их? Несколько десятков миллиардов душ подняли к Отцу, и Суд пошёл, не миллионов, миллиардов. </w:t>
      </w:r>
      <w:proofErr w:type="spellStart"/>
      <w:proofErr w:type="gramStart"/>
      <w:r>
        <w:rPr>
          <w:rStyle w:val="CharAttribute3"/>
          <w:rFonts w:eastAsia="Batang"/>
          <w:szCs w:val="24"/>
        </w:rPr>
        <w:t>Во</w:t>
      </w:r>
      <w:proofErr w:type="spellEnd"/>
      <w:r>
        <w:rPr>
          <w:rStyle w:val="CharAttribute3"/>
          <w:rFonts w:eastAsia="Batang"/>
          <w:szCs w:val="24"/>
        </w:rPr>
        <w:t xml:space="preserve"> </w:t>
      </w:r>
      <w:proofErr w:type="spellStart"/>
      <w:r>
        <w:rPr>
          <w:rStyle w:val="CharAttribute3"/>
          <w:rFonts w:eastAsia="Batang"/>
          <w:szCs w:val="24"/>
        </w:rPr>
        <w:t>Вторую</w:t>
      </w:r>
      <w:proofErr w:type="spellEnd"/>
      <w:r>
        <w:rPr>
          <w:rStyle w:val="CharAttribute3"/>
          <w:rFonts w:eastAsia="Batang"/>
          <w:szCs w:val="24"/>
        </w:rPr>
        <w:t xml:space="preserve"> </w:t>
      </w:r>
      <w:proofErr w:type="spellStart"/>
      <w:r>
        <w:rPr>
          <w:rStyle w:val="CharAttribute3"/>
          <w:rFonts w:eastAsia="Batang"/>
          <w:szCs w:val="24"/>
        </w:rPr>
        <w:t>Мировую</w:t>
      </w:r>
      <w:proofErr w:type="spellEnd"/>
      <w:r>
        <w:rPr>
          <w:rStyle w:val="CharAttribute3"/>
          <w:rFonts w:eastAsia="Batang"/>
          <w:szCs w:val="24"/>
        </w:rPr>
        <w:t xml:space="preserve"> </w:t>
      </w:r>
      <w:proofErr w:type="spellStart"/>
      <w:r>
        <w:rPr>
          <w:rStyle w:val="CharAttribute3"/>
          <w:rFonts w:eastAsia="Batang"/>
          <w:szCs w:val="24"/>
        </w:rPr>
        <w:t>погибли</w:t>
      </w:r>
      <w:proofErr w:type="spellEnd"/>
      <w:r>
        <w:rPr>
          <w:rStyle w:val="CharAttribute3"/>
          <w:rFonts w:eastAsia="Batang"/>
          <w:szCs w:val="24"/>
        </w:rPr>
        <w:t xml:space="preserve"> миллионы.</w:t>
      </w:r>
      <w:proofErr w:type="gramEnd"/>
      <w:r>
        <w:rPr>
          <w:rStyle w:val="CharAttribute3"/>
          <w:rFonts w:eastAsia="Batang"/>
          <w:szCs w:val="24"/>
        </w:rPr>
        <w:t xml:space="preserve"> </w:t>
      </w:r>
      <w:r w:rsidRPr="0008516A">
        <w:rPr>
          <w:rStyle w:val="CharAttribute3"/>
          <w:rFonts w:eastAsia="Batang"/>
          <w:szCs w:val="24"/>
          <w:lang w:val="ru-RU"/>
        </w:rPr>
        <w:t>Сколько же их? Владыка говорит: «Много». Ну, так к слову.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Так что у нас очень богатая планета на дух и души. Праздник 9 мая. Вот, кто делал праздники – молодцы. А кто праздновал сам, участвовал в празднике, но ничего не подарил своей практикой – «холодцы». Потому что, если вы делаете практику – это как подарок нации, чтоб вы там ни сделали, вы заряжаете её. А служа другим, твой Дом вот этим и растёт. Я не придумал практику, у меня шёл Синтез, у меня прямо в голову вошло от Владыки, что это можно сделать, а я всегда за то, чтоб поднять души, любые, которые неверующие, чтоб к Отцу вывести. У нас такая автоматика, мы много раз такие практики рассказывали. Мысли не было – подарок, воинство, сами воины, сами погибали во многих войнах в предыдущих воплощениях, чуть-чуть даже помню. Своим братьям помочь – счастье, неважно, по всей планете, на сколько сил хватило. </w:t>
      </w:r>
      <w:r>
        <w:rPr>
          <w:rStyle w:val="CharAttribute3"/>
          <w:rFonts w:eastAsia="Batang"/>
          <w:szCs w:val="24"/>
        </w:rPr>
        <w:t xml:space="preserve">9 </w:t>
      </w:r>
      <w:proofErr w:type="spellStart"/>
      <w:r>
        <w:rPr>
          <w:rStyle w:val="CharAttribute3"/>
          <w:rFonts w:eastAsia="Batang"/>
          <w:szCs w:val="24"/>
        </w:rPr>
        <w:t>мая</w:t>
      </w:r>
      <w:proofErr w:type="spellEnd"/>
      <w:r>
        <w:rPr>
          <w:rStyle w:val="CharAttribute3"/>
          <w:rFonts w:eastAsia="Batang"/>
          <w:szCs w:val="24"/>
        </w:rPr>
        <w:t xml:space="preserve">, </w:t>
      </w:r>
      <w:proofErr w:type="spellStart"/>
      <w:r>
        <w:rPr>
          <w:rStyle w:val="CharAttribute3"/>
          <w:rFonts w:eastAsia="Batang"/>
          <w:szCs w:val="24"/>
        </w:rPr>
        <w:t>праздник</w:t>
      </w:r>
      <w:proofErr w:type="spellEnd"/>
      <w:r>
        <w:rPr>
          <w:rStyle w:val="CharAttribute3"/>
          <w:rFonts w:eastAsia="Batang"/>
          <w:szCs w:val="24"/>
        </w:rPr>
        <w:t xml:space="preserve">, </w:t>
      </w:r>
      <w:proofErr w:type="spellStart"/>
      <w:r>
        <w:rPr>
          <w:rStyle w:val="CharAttribute3"/>
          <w:rFonts w:eastAsia="Batang"/>
          <w:szCs w:val="24"/>
        </w:rPr>
        <w:t>практика</w:t>
      </w:r>
      <w:proofErr w:type="spellEnd"/>
      <w:r>
        <w:rPr>
          <w:rStyle w:val="CharAttribute3"/>
          <w:rFonts w:eastAsia="Batang"/>
          <w:szCs w:val="24"/>
        </w:rPr>
        <w:t xml:space="preserve"> записана. </w:t>
      </w:r>
      <w:r w:rsidRPr="0008516A">
        <w:rPr>
          <w:rStyle w:val="CharAttribute3"/>
          <w:rFonts w:eastAsia="Batang"/>
          <w:szCs w:val="24"/>
          <w:lang w:val="ru-RU"/>
        </w:rPr>
        <w:t xml:space="preserve">Я к чему? Будут ещё праздники – 1 сентября, 2-го – второй этап окончания Первой Мировой Войны, вы подумайте, может, поучаствуете? Насколько вам сил, духа и подготовки хватит, наша планета станет чище. Россия сутки после этого была чистая духом всё 10-е мая (мы сделали в ночь на 9-е). И не от праздника, а вот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чистая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, потому что мы очень много душ и духа просто подняли к Отцу, потому что они здесь мучились в полях, там, в лесах. Я видел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таких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, это очень сложно. Нас однажды Владыка специально завёз, там партизанский отряд погиб – ему памятник, в костях души валяются, по ним топчутся. Памятник поставили, ну, маразм. Прямо дорожки. Они ж не знают,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кто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где лежит. Дорожки по лесу поставили, машины по ним. Мы заехали, подняли всех, вычистили пространство, и поехали дальше. Не хорошо.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Я рассказываю, что такое развитие ИДИВО Человека Планеты</w:t>
      </w:r>
      <w:r w:rsidRPr="0008516A">
        <w:rPr>
          <w:rStyle w:val="CharAttribute1"/>
          <w:rFonts w:eastAsia="Batang"/>
          <w:szCs w:val="24"/>
          <w:lang w:val="ru-RU"/>
        </w:rPr>
        <w:t>. Это не только на тебя, это, когда ты участвуешь в территории, в городе и не только по праздникам, а проживаешь где, что, как надо сделать и делаешь – ИДИВО Человека Планеты развивается, когда ты делаешь другим.</w:t>
      </w:r>
      <w:r w:rsidRPr="0008516A">
        <w:rPr>
          <w:rStyle w:val="CharAttribute3"/>
          <w:rFonts w:eastAsia="Batang"/>
          <w:szCs w:val="24"/>
          <w:lang w:val="ru-RU"/>
        </w:rPr>
        <w:t xml:space="preserve"> Я сейчас не красовался, я пытался вам рассказать практику, чтоб вы её нашли, изучили и в нужный момент тоже могли делать.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Вообще для планеты или для России – это одно, а конкретно для Питера, знаете, сколько у вас здесь? Мы уже три раза Питер чистили, можно ещё столько же, а то и десять, и будет хватать. Я пока шёл по асфальтированной дорожке три квартала от гостиницы досюда, ну, четыре может быть, я нашёл две кучи душ, но мне запретили их трогать, ну, кучи костей, в общем, с душами там, я по ним прошёлся. Но мне сказали их не трогать, там есть за что. Всё. Это не прикол сумасшедшего, посмотрите. Практика. Ну, не зря ж говорят, что Питер на костях стоит, в некоторых местах точно-точно, в некоторых нет – чисто-чисто, а в некоторых – точно-точно.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Подсказка: когда вы в разных городах ищете место под Синтез, некоторые очень хорошие места Владыка отказывает, знаете почему? Потому что иногда под этими местами давным-давно, лет двести назад, было кладбище, и там Синтез мы не проводим. Но люди уже это не помнят. Мы же не помним, что здесь было лет двести назад. А тысячу? Практика. Вот расстроил вас, опечалил всё, мы ж с планетой синтезировались, а планета иногда мучается развитием душ и духа, нормально, ну чего вы, ну, вот так получилось, значит надо вам это рассказать, я не знаю, зачем я это вспомнил вообще.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Ужас… а-а, многомерных показал, о мёртвых вспомнил, ужас.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Ой, ИДИВО Человека Планеты, ужас. Всё нормально, я пытаюсь, чтобы вы взгляд расширили. Я вам сейчас передавал картинку видения духа и души многомерную – мы работали в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девятимерности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, и я пытался вам сейчас передать взгляд на души и дух девятимерно –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семиплановый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для планеты пятой расы, девятимерный, всё. Дом Отца седьмого плана. Практика.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1"/>
          <w:rFonts w:eastAsia="Batang"/>
          <w:szCs w:val="24"/>
          <w:lang w:val="ru-RU"/>
        </w:rPr>
        <w:t>Владыка говорит</w:t>
      </w:r>
      <w:r w:rsidRPr="0008516A">
        <w:rPr>
          <w:rStyle w:val="CharAttribute3"/>
          <w:rFonts w:eastAsia="Batang"/>
          <w:szCs w:val="24"/>
          <w:lang w:val="ru-RU"/>
        </w:rPr>
        <w:t xml:space="preserve">, утвердить, (практика) </w:t>
      </w:r>
      <w:r w:rsidRPr="0008516A">
        <w:rPr>
          <w:rStyle w:val="CharAttribute1"/>
          <w:rFonts w:eastAsia="Batang"/>
          <w:szCs w:val="24"/>
          <w:lang w:val="ru-RU"/>
        </w:rPr>
        <w:t>утвердите в своей голове, что вы приняли сейчас картинку 9-мерную</w:t>
      </w:r>
      <w:r w:rsidRPr="0008516A">
        <w:rPr>
          <w:rStyle w:val="CharAttribute3"/>
          <w:rFonts w:eastAsia="Batang"/>
          <w:szCs w:val="24"/>
          <w:lang w:val="ru-RU"/>
        </w:rPr>
        <w:t xml:space="preserve">. Я вам, когда рассказывал, Владыка вам рисовал 9-мерную картинку в голове – показывал вот ту ситуацию, когда этот шар стоял перед Отцом, и мы </w:t>
      </w:r>
      <w:r w:rsidRPr="0008516A">
        <w:rPr>
          <w:rStyle w:val="CharAttribute3"/>
          <w:rFonts w:eastAsia="Batang"/>
          <w:szCs w:val="24"/>
          <w:lang w:val="ru-RU"/>
        </w:rPr>
        <w:lastRenderedPageBreak/>
        <w:t xml:space="preserve">отдавали эти души и дух этих людей Отцу – это 9-мерная картинка. Я вам, когда рассказывал, я видел эту картинку, как я её видел 9-го мая, и вам шли излучения 9-мерной картинки. Просто для меня это самый близкий опыт из тех, что я делал в 9-мерности, вот он был 9-го мая, немного прошло.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 xml:space="preserve">Вот сейчас впитайте не то, что я делаю, это неважно, а 9-мерную картинку, взгляд 9-мерности, когда я рассказывал, шли излучения 9-мерности, и Владыка каждому из вас фиксировал 9-мерный свет, чтоб ваш мозг научился это расшифровывать – это и есть </w:t>
      </w:r>
      <w:r w:rsidRPr="0008516A">
        <w:rPr>
          <w:rStyle w:val="CharAttribute1"/>
          <w:rFonts w:eastAsia="Batang"/>
          <w:szCs w:val="24"/>
          <w:lang w:val="ru-RU"/>
        </w:rPr>
        <w:t>ИДИВО Человека Планеты – впитать в головной мозг свет более высокой мерности и научиться видеть этой мерностью.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Утвердите, что вы впитываете. И вот здесь у вас какой-то шум или лёгкое давление, вот здесь вот – сбоку в центр, вот здесь по бокам в центр, на подкорковых зонах. Если вы что-то ощущаете, вот там фиксируется многомерный свет, вот как срез такой. Вот если вы там что-то ощущаете – это фиксация многомерного света сейчас в вашей голове. Это объективно. Здесь он всегда фиксируется, независимо: на Синтезе, индивидуально, на улице, вот здесь в центре. Возжигаемся.</w:t>
      </w:r>
    </w:p>
    <w:p w:rsidR="00384D4A" w:rsidRPr="0008516A" w:rsidRDefault="00384D4A" w:rsidP="00F81F4D">
      <w:pPr>
        <w:pStyle w:val="a4"/>
        <w:rPr>
          <w:rFonts w:eastAsia="Times New Roman"/>
          <w:lang w:val="ru-RU"/>
        </w:rPr>
      </w:pPr>
    </w:p>
    <w:p w:rsidR="00384D4A" w:rsidRPr="0008516A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08516A">
        <w:rPr>
          <w:rStyle w:val="CharAttribute1"/>
          <w:rFonts w:eastAsia="Batang"/>
          <w:szCs w:val="24"/>
          <w:lang w:val="ru-RU"/>
        </w:rPr>
        <w:t>Изначальный Дом Изначально Вышестоящего Отца</w:t>
      </w:r>
    </w:p>
    <w:p w:rsidR="00384D4A" w:rsidRPr="0008516A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08516A">
        <w:rPr>
          <w:rStyle w:val="CharAttribute4"/>
          <w:szCs w:val="24"/>
          <w:lang w:val="ru-RU"/>
        </w:rPr>
        <w:t>ДИВО 179</w:t>
      </w:r>
      <w:proofErr w:type="gramStart"/>
      <w:r w:rsidRPr="0008516A">
        <w:rPr>
          <w:rStyle w:val="CharAttribute4"/>
          <w:szCs w:val="24"/>
          <w:lang w:val="ru-RU"/>
        </w:rPr>
        <w:t xml:space="preserve"> П</w:t>
      </w:r>
      <w:proofErr w:type="gramEnd"/>
      <w:r w:rsidRPr="0008516A">
        <w:rPr>
          <w:rStyle w:val="CharAttribute4"/>
          <w:szCs w:val="24"/>
          <w:lang w:val="ru-RU"/>
        </w:rPr>
        <w:t>ро, Челны</w:t>
      </w:r>
    </w:p>
    <w:p w:rsidR="00384D4A" w:rsidRPr="00F81F4D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F81F4D">
        <w:rPr>
          <w:rStyle w:val="CharAttribute1"/>
          <w:rFonts w:eastAsia="Batang"/>
          <w:szCs w:val="24"/>
          <w:lang w:val="ru-RU"/>
        </w:rPr>
        <w:t>23 Синтез ИВО</w:t>
      </w:r>
      <w:r>
        <w:rPr>
          <w:rStyle w:val="CharAttribute1"/>
          <w:rFonts w:eastAsia="Batang"/>
          <w:szCs w:val="24"/>
          <w:lang w:val="ru-RU"/>
        </w:rPr>
        <w:t xml:space="preserve"> </w:t>
      </w:r>
      <w:r w:rsidRPr="00F81F4D">
        <w:rPr>
          <w:rStyle w:val="CharAttribute1"/>
          <w:rFonts w:eastAsia="Batang"/>
          <w:szCs w:val="24"/>
          <w:lang w:val="ru-RU"/>
        </w:rPr>
        <w:t>«Изначальный Предвечный ИВО»</w:t>
      </w:r>
    </w:p>
    <w:p w:rsidR="00384D4A" w:rsidRPr="0008516A" w:rsidRDefault="00F81F4D" w:rsidP="00F81F4D">
      <w:pPr>
        <w:pStyle w:val="a4"/>
        <w:jc w:val="center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9-10 мая 2015</w:t>
      </w:r>
    </w:p>
    <w:p w:rsidR="00384D4A" w:rsidRPr="0008516A" w:rsidRDefault="00384D4A" w:rsidP="00F81F4D">
      <w:pPr>
        <w:pStyle w:val="a4"/>
        <w:rPr>
          <w:rFonts w:eastAsia="Times New Roman"/>
          <w:lang w:val="ru-RU"/>
        </w:rPr>
      </w:pP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bookmarkStart w:id="4" w:name="_Toc421888048"/>
      <w:r w:rsidRPr="0008516A">
        <w:rPr>
          <w:rStyle w:val="CharAttribute1"/>
          <w:rFonts w:eastAsia="Batang"/>
          <w:szCs w:val="24"/>
          <w:lang w:val="ru-RU"/>
        </w:rPr>
        <w:t>Объяснение следующей практики</w:t>
      </w:r>
      <w:bookmarkEnd w:id="4"/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А теперь у нас и праздничная, и я не могу сказать, что это праздник, может, в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какойто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мере, печальная практика. Я её сегодня делал индивидуально в ИДИВО, но Отец сказал, что нужна коллективная практика сейчас, когда мы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эманировали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человечеству. То есть «один в поле не воин», и нужна команда для поднятия команды.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Мы сейчас выйдем к Отцу напрямую и попросим за всех павших воинов, невинно или некорректно, там, убиенных и страдавших, и не только в Великую Отечественную войну, то есть во Вторую Мировую войну, а в целом за все предыдущие эпохи. Эти души или этот Дух – надеюсь понятно, что Огня там нет, ни Свет, ни Энергию мы не трогаем – поднять к Отцу на следующее восхождение и воплощение.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Дело в том, что у нас очень много незахороненных, – как бы там не старались наши ребята, которые выкапывают, – таких очень много на самом деле. Очень много частных, то есть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военныхто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я ещё понимаю, где там кто воевал, а есть очень много частных захоронений, в том числе партизанских, которые не найдёшь. Понимаешь? И это не только Вторая Мировая война, у нас и Первая гражданская, Первая Мировая и Гражданская война, ну, и там ряд воин в древности, я смотрел, то есть на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тричетыре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столетия мы точно погружаемся.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Я, почему задумался, мы месяц назад едем, ну много раз в аэропорт ехали мимо этого леска. Ну, там, какой лесок? Так, три дерева вширь, и вдоль дороги, остаток уже. Там дороги понастроили, поле сделали. Раз, смотрим, вот, в последний раз, там вот приведение стоит. Смотрим, человеческое. Обращаемся, он даже и говорить не может, мычит. В </w:t>
      </w:r>
      <w:r>
        <w:rPr>
          <w:rStyle w:val="CharAttribute3"/>
          <w:rFonts w:eastAsia="Batang"/>
          <w:szCs w:val="24"/>
        </w:rPr>
        <w:t>XVI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м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веке, когда поляки ещё на Москву ходили,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какогото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человека убили в этом лесу, тогда это был лес. Вот его кости оказались вот под этими деревьями. Наверное, было за что. 400 лет душа стоит,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мается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, одичала полностью, говорить не может, но и подняться от костей не может, потому что и убили…, ну, привязывался к телу неправедно, но и сам, видно зажигал, поэтому наказали и поставили. Понятно? Ну, мы спросили у Отца, Отец сказал: «Уже можно». Был наказан. Фьють, к Отцу. Ну, зачем нам такое по дороге, называется, видеть постоянно. И отправили, почистили дорогу.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Но я знаю, что… я опускался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когдато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, вернее мы опускались, мы были вдвоём, то есть могли обменяться мнениями, в эти самые каменоломни, где святые лежат. Ну, в одной Лавре,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так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скажем, есть такие вот. Я не знаю, забыл, как они называются. И видели, как некоторые души святых Отец не принимает, заставляя стоять там, людям, за </w:t>
      </w:r>
      <w:r w:rsidRPr="0008516A">
        <w:rPr>
          <w:rStyle w:val="CharAttribute3"/>
          <w:rFonts w:eastAsia="Batang"/>
          <w:szCs w:val="24"/>
          <w:lang w:val="ru-RU"/>
        </w:rPr>
        <w:lastRenderedPageBreak/>
        <w:t xml:space="preserve">неправедность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какуюто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. Я без шуток. И часть, там, поднимали, мы чистили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для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ДИВО, а часть именно там находилась.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Какоето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наказание. То есть для людей святой, а для Отца наказанный. Подчёркиваю, для людей он святой, а с точки зрения Отца наказан, там по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какимто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своим делам. Ну, не совсем свято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чтото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делал, там, выпендривался перед монахами, допустим, за это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… С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ейчас стоит перед своими же костями и служит всем, кто ходит по этим катакомбам или как они там называются. Увидели?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То есть на самом деле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… Н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а всякий случай, в монастырях в древности воины доживали свой век, потому что тех, кто служил 25 – 40 лет, у них «ни кола ни двора» не оставалось и их всех, как раз, отправляли в монастыри. Поэтому, как только армия доходила до монастыря,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она дальше не проходила. Не находили такую историю, странную? Стоит монастырь, вроде монахи, вроде только молятся, подходит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какаянибудь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армия и «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застреёт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» возле монастыря. А там молятся, извините, бывшие воины, опытные, старые. Они так, помолились и сказали: «О! Ну, хоть размяться… Армия подтянулась,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намолили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>». Берут свои мечи и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… П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очитайте русскую историю. Очень часто сквозь монастыри, даже очень многочисленные армии, не проходили. Иногда монастыри сжигали, но воины, которые опытные, им за счастье умереть за отечество. Понятно? Да?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Я специально это напоминаю, что это в древность уходит, что это не только во Вторую мировую войну было. Увидели? Скорее всего, пришло время зачистить землю, минимум российскую, а там, как Отец даст, может быть и других стран, связанных с нами, там: Узбекистан, Украина, даже Германия, в принципе, у нас там Дома есть, то есть где у нас там Дома есть. У нас даже в США Дом Отца есть, Дома Отца, два есть. Поэтому,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вообщето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территорию определяет Отец. Я считаю, минимум, бывший Советский Союз, за редким исключением, тут есть специфика одна, но это не важно. Там Отец решает, можно охватить. Смысл увидели? Смысл увидели. Почему?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Сегодня 9 Мая, мы восходим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к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Предвечному. Предвечный определяет срок жизни, мы себе это стяжали. Плюс, у вас Дом Теургии, и вы должны видеть, как какие Теургии тоже делаются. Понятно, что это разовая акция, постоянно делать не надо. То есть если взойдут, то взойдут все, кому надо и кого Отец вызовет.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И ещё. Для Отца Изначальности количество не имеет значение. Для него наша Планета – это…. И на ней 20 миллионов? Да, пожалуйста. Сколько? 200? Да, пожалуйста. Понятно? То есть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размерчик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учитывайте. Поэтому, не пугайтесь, когда мы будем говорить: «всех, кому», будут миллионы, будут десятки миллионов. Я с утра работал, были десятки миллионов. Ну, видно, вот, нужно командная поддержка, чтоб они окончательно туда перешли. То есть мы их подняли, но,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чтото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там процесс не закончился. Все услышали? Это будет такая праздничная практика и служение другим.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proofErr w:type="gramStart"/>
      <w:r w:rsidRPr="0008516A">
        <w:rPr>
          <w:rStyle w:val="CharAttribute3"/>
          <w:rFonts w:eastAsia="Batang"/>
          <w:szCs w:val="24"/>
          <w:lang w:val="ru-RU"/>
        </w:rPr>
        <w:t>Я понимаю, что для некоторых из вас это странно слышать, но, вот, и этим мы занимаемся в ИДИВО или в отдельных ДИВО, или иногда собираем маленькие команды, которые вот это делают.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 Подчеркиваю, это не работа на историю, это помощь Духам и душам, да ещё и воинам в честь 9го Мая, чтоб они взошли к Отцу, потому что очень много костей не захоронено. А по их верованиям, если могилы нет, они не имеют право оторваться, ну, понятно, от этих костей. Ну, и что? В земле валяются. А поля просто засыпаны. И там сейчас и пшеницу выращивают, и новые дома стоят, и души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маются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. Понятно. У нас есть сегодня шанс очень хороший помочь им </w:t>
      </w:r>
      <w:r w:rsidRPr="0008516A">
        <w:rPr>
          <w:rStyle w:val="CharAttribute8"/>
          <w:rFonts w:eastAsia="Batang"/>
          <w:szCs w:val="24"/>
          <w:lang w:val="ru-RU"/>
        </w:rPr>
        <w:t>(выйти – ред.)</w:t>
      </w:r>
      <w:r w:rsidRPr="0008516A">
        <w:rPr>
          <w:rStyle w:val="CharAttribute3"/>
          <w:rFonts w:eastAsia="Batang"/>
          <w:szCs w:val="24"/>
          <w:lang w:val="ru-RU"/>
        </w:rPr>
        <w:t xml:space="preserve"> к Отцу, тем более 5я раса закончилась.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Практика.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Это, вот, у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когото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был вопрос, на перерыве: «А как Посвящения и Статусы, не физически, там, ментально, зарабатываются?» – Вот так, как сейчас. Вот, выложись максимально сейчас с Отцом. Понятно. И служа другим, ты восходишь сам. Сейчас мы служим другим. Синтезом. Условия сложились. Смысл увидели? Такими практиками мы восходим, служа другим. Только мы сейчас делаем не ради восхождения, мы сейчас честно и чисто служим другим. Чтоб ни каких мыслей левых о себе хорошем не было, иначе ты никакую душу поднять к Отцу не сможешь. Понятно?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lastRenderedPageBreak/>
        <w:t xml:space="preserve">О! Я понял почему. Нужна разнообразная подготовка, чтоб поднялись разные души. Я вот это не учёл. Ну, вот, видите «век живи, век учись». Ты знаешь, но в практике не успел это учесть. Ну, не важно, сейчас с вами сделаем. Поэтому каждый из вас важен, потому что по вашей подготовке будет души и дух, который только вы можете отправить к Отцу. Вы меня услышали? Все кто здесь сидят с любой подготовкой, такой дух и душа, явно – души, множество – явно найдутся. Давайте попробуем это сделать. А вы посмотрите,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поощущайте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>, как это.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Ещё раз. Вы не будете их брать руками, вы через себя будете пропускать Синтез и Огонь, но ваш Синтез и Огонь имеют свою специфику подготовки. Этого достаточно, чтоб на этот Огонь притянулся Дух и душа, прилип магнитно. Мы переходим к Отцу и ставим их в зал вместе с собою. Чтоб вы не думали что на вас много, это такие мелкие шарики по вашему телу, очень мелкие, буквально миллиметры. Смысл понятен? Но, если их будет много, ну, в принципе, тяжесть вам обеспечена, физически будете ощущать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крепатуру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>. Но, это не обязательно. Это так, из опыта.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>Практика.</w:t>
      </w:r>
    </w:p>
    <w:p w:rsidR="00384D4A" w:rsidRPr="0008516A" w:rsidRDefault="00384D4A" w:rsidP="00F81F4D">
      <w:pPr>
        <w:pStyle w:val="a4"/>
        <w:rPr>
          <w:rFonts w:eastAsia="Times New Roman"/>
          <w:lang w:val="ru-RU"/>
        </w:rPr>
      </w:pPr>
      <w:bookmarkStart w:id="5" w:name="_Toc419320145"/>
      <w:bookmarkStart w:id="6" w:name="_Toc421888049"/>
    </w:p>
    <w:p w:rsidR="00F81F4D" w:rsidRDefault="00F81F4D" w:rsidP="00F81F4D">
      <w:pPr>
        <w:pStyle w:val="a4"/>
        <w:rPr>
          <w:rStyle w:val="CharAttribute1"/>
          <w:rFonts w:eastAsia="Batang"/>
          <w:szCs w:val="24"/>
          <w:lang w:val="ru-RU"/>
        </w:rPr>
      </w:pPr>
      <w:r w:rsidRPr="0008516A">
        <w:rPr>
          <w:rStyle w:val="CharAttribute1"/>
          <w:rFonts w:eastAsia="Batang"/>
          <w:szCs w:val="24"/>
          <w:lang w:val="ru-RU"/>
        </w:rPr>
        <w:t xml:space="preserve">Практика 4. </w:t>
      </w:r>
    </w:p>
    <w:p w:rsidR="00384D4A" w:rsidRPr="00F81F4D" w:rsidRDefault="00F81F4D" w:rsidP="00F81F4D">
      <w:pPr>
        <w:pStyle w:val="a4"/>
        <w:rPr>
          <w:rFonts w:eastAsia="Times New Roman"/>
          <w:lang w:val="ru-RU"/>
        </w:rPr>
      </w:pPr>
      <w:r w:rsidRPr="00F81F4D">
        <w:rPr>
          <w:rStyle w:val="CharAttribute1"/>
          <w:rFonts w:eastAsia="Batang"/>
          <w:szCs w:val="24"/>
          <w:lang w:val="ru-RU"/>
        </w:rPr>
        <w:t>Теургия поднятия всех Душ, Духов и любых иных выражений в зал к ИВО</w:t>
      </w:r>
      <w:bookmarkEnd w:id="5"/>
      <w:bookmarkEnd w:id="6"/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Мы возжигаемся всем Синтезом каждого из нас.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Проникаемся Си ИВ КХ, Ф Воинами Си.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proofErr w:type="gramStart"/>
      <w:r w:rsidRPr="0008516A">
        <w:rPr>
          <w:rStyle w:val="CharAttribute8"/>
          <w:rFonts w:eastAsia="Batang"/>
          <w:szCs w:val="24"/>
          <w:lang w:val="ru-RU"/>
        </w:rPr>
        <w:t>К ИВ КХ, Ф. К ИВО.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К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Изн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Майтрейе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. </w:t>
      </w:r>
      <w:r w:rsidRPr="0008516A">
        <w:rPr>
          <w:rStyle w:val="CharAttribute3"/>
          <w:rFonts w:eastAsia="Batang"/>
          <w:szCs w:val="24"/>
          <w:lang w:val="ru-RU"/>
        </w:rPr>
        <w:t xml:space="preserve">Стяжаем Зов, Огонь и Си Майтрейи на концентрацию Синтеза всем Воинством Майтрейи и на поднятие всех Душ, Духов погибших Воинов или любых иных выражений в Зал ИВО. </w:t>
      </w:r>
      <w:r w:rsidRPr="0008516A">
        <w:rPr>
          <w:rStyle w:val="CharAttribute8"/>
          <w:rFonts w:eastAsia="Batang"/>
          <w:szCs w:val="24"/>
          <w:lang w:val="ru-RU"/>
        </w:rPr>
        <w:t xml:space="preserve">Стяжаем Зов Майтрейи всем Воинам Си ИДИВО, призывая их в Зал Майтрейи. Далее на Плац. Стягиваем Плац на физику, являя ИВО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Майтрейно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собою физически 1024 присутственно всем Синтезом Воинства Майтрейи нами.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Синтезируемся с Изначальным Теургом, Ипостасью Основ Изначально Вышестоящего Отца 179ой Изначальности, проникаясь его Синтезом.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И, стяжая Теургию Изначально Вышестоящего Отца, синтеза всех убиенных, невинно погибших, страдающих и не могущих взойти Душ и Духов любого вида части человеческой активности или не человеческого потенциала Искр, Монад человеческих и любых иных состояний, выражений любых павших в любых войнах, Второй Мировой, Великой Отечественной, Гражданской, Первой Мировой и любых иных явных или не явных для нас по всей Планете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Земля в целом, по возможности. </w:t>
      </w:r>
      <w:r w:rsidRPr="0008516A">
        <w:rPr>
          <w:rStyle w:val="CharAttribute3"/>
          <w:rFonts w:eastAsia="Batang"/>
          <w:szCs w:val="24"/>
          <w:lang w:val="ru-RU"/>
        </w:rPr>
        <w:t>Увидеть Души ушедших в разных мерностях, в параллельных мирах.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чётко в нашей территории России, Советского Союза со всеми республиками и близлежащих стран Евразийского и Американского континентов, островов в синтезе их. Ну, допустим, Японских островов в синтезе их. Любых иных континентов и островов решением Изначально Вышестоящего Отца в синтезе их.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проникаясь Теургией Изначального Теурга синтеза со всеми Душами, Духами, Частями, Искрами, Монадами и любыми иными выражениями любого типа павших в любом виде и форме, как военных, так и гражданских. Как служащих, так и не служащих.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синтезируясь с Изначально Вышестоящим Отцом 256ой Изначальности, стяжаем </w:t>
      </w:r>
      <w:r w:rsidRPr="0008516A">
        <w:rPr>
          <w:rStyle w:val="CharAttribute10"/>
          <w:rFonts w:eastAsia="Batang"/>
          <w:szCs w:val="24"/>
          <w:lang w:val="ru-RU"/>
        </w:rPr>
        <w:t xml:space="preserve">особый Магнитный Огонь Изначальности Изначально Вышестоящего Отца </w:t>
      </w:r>
      <w:r w:rsidRPr="0008516A">
        <w:rPr>
          <w:rStyle w:val="CharAttribute8"/>
          <w:rFonts w:eastAsia="Batang"/>
          <w:szCs w:val="24"/>
          <w:lang w:val="ru-RU"/>
        </w:rPr>
        <w:t xml:space="preserve">каждому из нас и синтезу нас.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Заполняясь и вспыхивая им, для поднятия из земли Российской, Советской, Евразийской и любой иной Планеты Земля, в том числе морской, океанической, озёрной, речной и любого иного вида явного и неявного, во всех вариантах любых павших, не взошедших, страдающих, военных, гражданских, служащих и не служащих решением Изначально Вышестоящего Отца, завершением 5ой Расы и в честь 9го Мая, 70тилетия Победы в Великой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Отечественной войне.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эманируем Специальный Магнитный Огонь Изначальности Изначально Вышестоящего Отца собою каждым из нас и синтезом нас по всей территории Планеты: морям, </w:t>
      </w:r>
      <w:r w:rsidRPr="0008516A">
        <w:rPr>
          <w:rStyle w:val="CharAttribute8"/>
          <w:rFonts w:eastAsia="Batang"/>
          <w:szCs w:val="24"/>
          <w:lang w:val="ru-RU"/>
        </w:rPr>
        <w:lastRenderedPageBreak/>
        <w:t xml:space="preserve">океанам, рекам, по всему дну Планеты, во всех горах, пещерах, ледниках и любых иных выражений. Всех территориях, видов земли, лесах, любых иных стихийных и не стихийных, царственных и не царственных выражений. В том числе в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Шамбалических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пещерах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Самати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>, ушедших тел, но не вышедших Духов и Душ изменившимися условиями Планеты и не могущих взойти через это, в том числе в Храмах, Монастырях, Пирамидах, любых иных комплексах захоронений и мумифицирования любых существ, любых Планет и Звёзд, явных или не явных на Планете Земля.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В синтезе всех магнитим, Огненно привлекаем, изначально раскручиваем вокруг наших тел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Теургически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. Возжигаем плотную сферу вокруг всей нашей команды любого размера для вмещения всех видов Душ, Духов, Искр, Монад, любых видов частей, частностей и иных известных и неизвестных нам выражений решением Изначально Вышестоящего Отца собираем, магнитим и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Теургически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синтезируем в одну сферу всех во всех.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Собирая с Планеты Земля всех решением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Изначально Вышестоящего Отца. Освобождая и очищая её этим в любой глубине залегания за все миллионы и миллиарды лет существования Планеты Земля. Любых видов взаимодействий и реализаций жизни (пауза).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Кто видит, посмотрите, как в сфере крутятся неизвестные нам виды Духа, Части, Прообразы существ, даже видны тела маленькие, ушедших ранее цивилизаций. Только это не сами тела ушедших, а синтезтелесная форма, выходящая из них, похожая на эти тела. Даже разных цветов. Мы собрали несколько миллиардов за очень большой срок.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синтезируясь с Изначально Вышестоящим Отцом, стяжаем </w:t>
      </w:r>
      <w:r w:rsidRPr="0008516A">
        <w:rPr>
          <w:rStyle w:val="CharAttribute10"/>
          <w:rFonts w:eastAsia="Batang"/>
          <w:szCs w:val="24"/>
          <w:lang w:val="ru-RU"/>
        </w:rPr>
        <w:t>Ядро</w:t>
      </w:r>
      <w:r w:rsidRPr="0008516A">
        <w:rPr>
          <w:rStyle w:val="CharAttribute8"/>
          <w:rFonts w:eastAsia="Batang"/>
          <w:szCs w:val="24"/>
          <w:lang w:val="ru-RU"/>
        </w:rPr>
        <w:t xml:space="preserve"> </w:t>
      </w:r>
      <w:r w:rsidRPr="0008516A">
        <w:rPr>
          <w:rStyle w:val="CharAttribute10"/>
          <w:rFonts w:eastAsia="Batang"/>
          <w:szCs w:val="24"/>
          <w:lang w:val="ru-RU"/>
        </w:rPr>
        <w:t>Изначально Вышестоящего Отца в центр сферы, как защиту и фиксацию</w:t>
      </w:r>
      <w:r w:rsidRPr="0008516A">
        <w:rPr>
          <w:rStyle w:val="CharAttribute8"/>
          <w:rFonts w:eastAsia="Batang"/>
          <w:szCs w:val="24"/>
          <w:lang w:val="ru-RU"/>
        </w:rPr>
        <w:t xml:space="preserve"> поднятия всех во всех этой сферой в синтезе с нашим переходом в зал к Изначально Вышестоящему Отцу.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синтезируясь с Изначально Вышестоящим Отцом, переходим в зал к Изначально Вышестоящему Отцу 256ти Изначальный явленно. Становясь в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Синтезтелесных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выражениях каждого из нас в форме Ипостаси 23го Синтеза пред Вечностью, стяжённой Вечностью жизни каждого из нас пред Изначально Вышестоящим Отцом.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отдавая всех крутящихся лично вокруг каждого из нас в общую сферу, всех поднятых нами к Изначально Вышестоящему Отцу и представленных на его суд, с возможностью не только их воплощения, но и будущего перспективного развития Человечества Планеты Земля по другим Планетам, Звёздам, Галактикам, Метагалактикам в целом. Освободились от всех, отдали Отцу эту сферу, в центре сферы ядро.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Утвердили: выходим из Специального Магнитного Огня Изначальности Изначально Вышестоящего Отца, направляя этот Магнитный Огонь в Ядро сферы. И за этим Магнитным Огнём направляем от нас всех, кто прилип к этому Магнитному Огню, ибо сам взойти не мог.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служением Изначально Вышестоящему Отцу просим помочь всем страждущим, всем павшим воинам, невинно убиенным и страдающим явно или неявно, служащим и не служащим, гражданским и не гражданским, за все виды войн, территории России, Советского Союза, Евразии, в целом Планеты Земля. В том числе морских, океанических, речных и озёрных участков любого горного, пещерного, подземного, подгорного и любого иного выражения, в том числе со льдами и вне их. В том числе за все столетия, тысячелетия,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миллионолетия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и миллиарды лет существования Планеты Земля, соответствующим выражением, такие тоже есть.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отдаём эту сферу со всеми ими Изначально Вышестоящему Отцу. Возжигаясь Огнём Предвечности и Идивности служения каждым из нас и синтезом нас в целом 23им Синтезом Изначально Вышестоящего Отца вокруг нас. И таким образом, все автоматически уходят в сферу, а мы стоим в этом Огне. И смотрите первые шаги сюда Отца, когда он вызывает отдельных из сферы, и они отчитываются, или идёт быстрое определение их судьбы.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Чутьчуть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постоим, посмотрим, кто видит. Пока разрешили (пауза).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просим Изначально Вышестоящего Отца заполнить Планету Земля новой Изначальностью Жизни во всех видах пустот, образованных от взошедших Духов, Душ и </w:t>
      </w:r>
      <w:r w:rsidRPr="0008516A">
        <w:rPr>
          <w:rStyle w:val="CharAttribute8"/>
          <w:rFonts w:eastAsia="Batang"/>
          <w:szCs w:val="24"/>
          <w:lang w:val="ru-RU"/>
        </w:rPr>
        <w:lastRenderedPageBreak/>
        <w:t xml:space="preserve">любых иных выражений, всех видов существ в этой сфере. И заполнить Планету Земля Изначальной, Проявленной и Метагалактической Жизнью нового формата 6ой Расы Метагалактической Нации Землян в развёртывании Единой Метагалактической Цивилизации Земли и Изначального Дома Изначально Вышестоящего Отца этой жизнью в целом (пауза).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Почувствуйте состояние на Планете, мы стоим в зале Отца. Идёт одновременное состояние по Планете Земля (пауза).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мы отдаём Теургию Планете Земля для усвоения, насыщения Жизни Изначальностью,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Проявленностью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,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Проявленностью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и Метагалактичностью (пауза).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просим Изначального Теурга Изначально Вышестоящего Отца завершить Теургию каждым из нас и синтезом нас этим. И благодарим нашей командой всех воинов, павших воинов и взошедших воинов, за защиту Отечества во Второй и Первой Мировых Войнах, в Гражданскую войну в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обоих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сторонах Гражданской войны и за все виды войн, воины которых включились во взаимодействие с нами. Аминь.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просим Изначально Вышестоящего Отца мирного развития событий и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многостолетней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мирной ситуации постепенного развития Метагалактической Цивилизации Землян Изначальным Домом Изначально Вышестоящего Отца в целом, в развитии Метагалактической Гражданской Конфедеративности Нации Земли всех ради всех и каждого ради каждого в целом.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И, возжигаясь, преображаемся этим, </w:t>
      </w:r>
      <w:proofErr w:type="gramStart"/>
      <w:r w:rsidRPr="0008516A">
        <w:rPr>
          <w:rStyle w:val="CharAttribute8"/>
          <w:rFonts w:eastAsia="Batang"/>
          <w:szCs w:val="24"/>
          <w:lang w:val="ru-RU"/>
        </w:rPr>
        <w:t>укутывая Планету Земля явлением Изначально</w:t>
      </w:r>
      <w:proofErr w:type="gramEnd"/>
      <w:r w:rsidRPr="0008516A">
        <w:rPr>
          <w:rStyle w:val="CharAttribute8"/>
          <w:rFonts w:eastAsia="Batang"/>
          <w:szCs w:val="24"/>
          <w:lang w:val="ru-RU"/>
        </w:rPr>
        <w:t xml:space="preserve"> Вышестоящего Отца собою (пауза).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Благодарим Изначально Вышестоящего Отца. Благодарим Изначального Теурга. Отсекаемся от всех взаимодействовавших с нами этим служением и Синтезом.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Возвращаемся в физическое присутствие. И эманируем Новую Изначальность, Проявленность, Метагалактичность по Изначальному Дому Изначально Вышестоящего Отца в целом, без индивидуальных фиксаций.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И выходим из практики. Аминь.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 xml:space="preserve">Замрите на секунду </w:t>
      </w:r>
      <w:proofErr w:type="spellStart"/>
      <w:r w:rsidRPr="0008516A">
        <w:rPr>
          <w:rStyle w:val="CharAttribute8"/>
          <w:rFonts w:eastAsia="Batang"/>
          <w:szCs w:val="24"/>
          <w:lang w:val="ru-RU"/>
        </w:rPr>
        <w:t>поощущайте</w:t>
      </w:r>
      <w:proofErr w:type="spellEnd"/>
      <w:r w:rsidRPr="0008516A">
        <w:rPr>
          <w:rStyle w:val="CharAttribute8"/>
          <w:rFonts w:eastAsia="Batang"/>
          <w:szCs w:val="24"/>
          <w:lang w:val="ru-RU"/>
        </w:rPr>
        <w:t xml:space="preserve"> Планету Земля, её другое состояние. Очень любопытное другое состояние. Просто вот в виде развития проживания каждого из вас. </w:t>
      </w:r>
    </w:p>
    <w:p w:rsidR="00384D4A" w:rsidRPr="0008516A" w:rsidRDefault="00F81F4D" w:rsidP="00F81F4D">
      <w:pPr>
        <w:pStyle w:val="a4"/>
        <w:rPr>
          <w:rFonts w:eastAsia="Times New Roman"/>
          <w:i/>
          <w:lang w:val="ru-RU"/>
        </w:rPr>
      </w:pPr>
      <w:r w:rsidRPr="0008516A">
        <w:rPr>
          <w:rStyle w:val="CharAttribute8"/>
          <w:rFonts w:eastAsia="Batang"/>
          <w:szCs w:val="24"/>
          <w:lang w:val="ru-RU"/>
        </w:rPr>
        <w:t>И выходим из практики. Аминь.</w:t>
      </w:r>
    </w:p>
    <w:p w:rsidR="00384D4A" w:rsidRPr="0008516A" w:rsidRDefault="00384D4A" w:rsidP="00F81F4D">
      <w:pPr>
        <w:pStyle w:val="a4"/>
        <w:rPr>
          <w:rFonts w:eastAsia="Times New Roman"/>
          <w:lang w:val="ru-RU"/>
        </w:rPr>
      </w:pPr>
      <w:bookmarkStart w:id="7" w:name="_Toc421888050"/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1"/>
          <w:rFonts w:eastAsia="Batang"/>
          <w:szCs w:val="24"/>
          <w:lang w:val="ru-RU"/>
        </w:rPr>
        <w:t>Три парадокса во время поднятия Душ к Отцу</w:t>
      </w:r>
      <w:bookmarkEnd w:id="7"/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Два таких парадокса, ну, три вернее. Мы даже нескольких Богов подняли, которые сами подняться не могли. Может быть, были наказаны. У них просто своеобразные тела, потому что это галактические люди, они не совсем совпадают с нашей Планетой, белёсые такие. 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Интересно, что поднялась Душа даже с могилы Неизвестного солдата в Кремле. Кстати, это был офицер, то есть я сказал: «солдат», звучит «офицер». Ну, там не знаю, кости ж неизвестны чьи. А к ним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>была привязана Душа оказывается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>. То есть там… ну, я когда ходил к Вечному Огню, там чувствуется, что Душа была. Но поднять не имел права, а сейчас удалось.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И кстати, вот некоторые там удивляются: «миллиарды лет», но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вообщето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Планета живёт долго. И кто его знает, может здесь была жизнь, может сюда прилетали, погибли, это ж космическое тело. Земля то развивалась долго и что там было... Я знаю, что миллионы лет назад была здесь цивилизация. Примерно 300 миллионов лет назад, то есть это большой срок: 300 миллионов лет назад – и эта цивилизация тоже была погибшая. Чего там… – мы не разбирались, я просто знаю, что она была. И она находилась, вот её слой, на очень большой глубине.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Поэтому когда я говорил о подземных слоях, я имел в виду, что Планета нарастает слоями и старые виды, особенно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миллионолетних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Цивилизаций, они буквально, даже в километре могут быть. Там это не под землёй, в смысле, что их туда закопали, а что Планета наросла за это время. И раньше, то была поверхность, а теперь это… ну, как знаете, в угольных пластах находят гвозди там, приборчики. На километрах. Там шахтёры работают. Это </w:t>
      </w:r>
      <w:r w:rsidRPr="0008516A">
        <w:rPr>
          <w:rStyle w:val="CharAttribute3"/>
          <w:rFonts w:eastAsia="Batang"/>
          <w:szCs w:val="24"/>
          <w:lang w:val="ru-RU"/>
        </w:rPr>
        <w:lastRenderedPageBreak/>
        <w:t>раньше была поверхность. Ну, просто геологию вспомним.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А миллиарды лет я даже не знаю почему, я видел двух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какихто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странных выражений за миллиарды лет, ну, значит, или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ктото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</w:t>
      </w:r>
      <w:proofErr w:type="gramStart"/>
      <w:r w:rsidRPr="0008516A">
        <w:rPr>
          <w:rStyle w:val="CharAttribute3"/>
          <w:rFonts w:eastAsia="Batang"/>
          <w:szCs w:val="24"/>
          <w:lang w:val="ru-RU"/>
        </w:rPr>
        <w:t xml:space="preserve">прилетал и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чтото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там было</w:t>
      </w:r>
      <w:proofErr w:type="gramEnd"/>
      <w:r w:rsidRPr="0008516A">
        <w:rPr>
          <w:rStyle w:val="CharAttribute3"/>
          <w:rFonts w:eastAsia="Batang"/>
          <w:szCs w:val="24"/>
          <w:lang w:val="ru-RU"/>
        </w:rPr>
        <w:t xml:space="preserve">. Вот тут я не в курсе. То есть максимально наша компетенция – 300 миллионов. То есть это люди похожие на нас, они жили 300 миллионов лет назад. Ну, там 285,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гдето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 xml:space="preserve"> вот так, миллионов, ну, при такой градации там, плюс минус 15 миллионов, вроде много, но сложно там пропорции. Мы примерно там поставили максимум 300 миллионов.</w:t>
      </w:r>
    </w:p>
    <w:p w:rsidR="00384D4A" w:rsidRPr="0008516A" w:rsidRDefault="00F81F4D" w:rsidP="00F81F4D">
      <w:pPr>
        <w:pStyle w:val="a4"/>
        <w:rPr>
          <w:rFonts w:eastAsia="Times New Roman"/>
          <w:lang w:val="ru-RU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Но, вот, Отец сказал: «И миллиардов». Значит, он видит </w:t>
      </w:r>
      <w:proofErr w:type="spellStart"/>
      <w:r w:rsidRPr="0008516A">
        <w:rPr>
          <w:rStyle w:val="CharAttribute3"/>
          <w:rFonts w:eastAsia="Batang"/>
          <w:szCs w:val="24"/>
          <w:lang w:val="ru-RU"/>
        </w:rPr>
        <w:t>чтото</w:t>
      </w:r>
      <w:proofErr w:type="spellEnd"/>
      <w:r w:rsidRPr="0008516A">
        <w:rPr>
          <w:rStyle w:val="CharAttribute3"/>
          <w:rFonts w:eastAsia="Batang"/>
          <w:szCs w:val="24"/>
          <w:lang w:val="ru-RU"/>
        </w:rPr>
        <w:t>, что мы не видим. Ну, это понятно, мы так не видим. А так мы очень много сейчас подняли. Прямо я даже не ожидал, что так много почистится. Я думал только за Вторую Мировую войну. Очень много. Ужас просто. Мы вроде чистили, а тут столько всего. Ладно.</w:t>
      </w:r>
    </w:p>
    <w:p w:rsidR="00384D4A" w:rsidRDefault="00F81F4D" w:rsidP="00F81F4D">
      <w:pPr>
        <w:pStyle w:val="a4"/>
        <w:rPr>
          <w:rFonts w:eastAsia="Times New Roman"/>
        </w:rPr>
      </w:pPr>
      <w:r w:rsidRPr="0008516A">
        <w:rPr>
          <w:rStyle w:val="CharAttribute3"/>
          <w:rFonts w:eastAsia="Batang"/>
          <w:szCs w:val="24"/>
          <w:lang w:val="ru-RU"/>
        </w:rPr>
        <w:t xml:space="preserve">Вот такое полезное служение. И когда спрашивают: «Чем реально мы занимаемся?» – в том числе и такими вещами. </w:t>
      </w:r>
      <w:proofErr w:type="spellStart"/>
      <w:proofErr w:type="gramStart"/>
      <w:r>
        <w:rPr>
          <w:rStyle w:val="CharAttribute3"/>
          <w:rFonts w:eastAsia="Batang"/>
          <w:szCs w:val="24"/>
        </w:rPr>
        <w:t>Всё</w:t>
      </w:r>
      <w:proofErr w:type="spellEnd"/>
      <w:r>
        <w:rPr>
          <w:rStyle w:val="CharAttribute3"/>
          <w:rFonts w:eastAsia="Batang"/>
          <w:szCs w:val="24"/>
        </w:rPr>
        <w:t>.</w:t>
      </w:r>
      <w:proofErr w:type="gramEnd"/>
    </w:p>
    <w:sectPr w:rsidR="00384D4A" w:rsidSect="00CB6A4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357"/>
  <w:doNotHyphenateCaps/>
  <w:noPunctuationKerning/>
  <w:characterSpacingControl w:val="doNotCompress"/>
  <w:compat>
    <w:useFELayout/>
    <w:compatSetting w:name="compatibilityMode" w:uri="http://schemas.microsoft.com/office/word" w:val="14"/>
  </w:compat>
  <w:rsids>
    <w:rsidRoot w:val="00384D4A"/>
    <w:rsid w:val="0008516A"/>
    <w:rsid w:val="00384D4A"/>
    <w:rsid w:val="00CB6A4C"/>
    <w:rsid w:val="00EE4252"/>
    <w:rsid w:val="00F81F4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wordWrap w:val="0"/>
      <w:ind w:firstLine="567"/>
      <w:jc w:val="center"/>
    </w:pPr>
  </w:style>
  <w:style w:type="paragraph" w:customStyle="1" w:styleId="ParaAttribute2">
    <w:name w:val="ParaAttribute2"/>
    <w:pPr>
      <w:wordWrap w:val="0"/>
      <w:ind w:firstLine="567"/>
    </w:pPr>
  </w:style>
  <w:style w:type="paragraph" w:customStyle="1" w:styleId="ParaAttribute3">
    <w:name w:val="ParaAttribute3"/>
    <w:pPr>
      <w:wordWrap w:val="0"/>
      <w:ind w:firstLine="567"/>
      <w:jc w:val="right"/>
    </w:pPr>
  </w:style>
  <w:style w:type="paragraph" w:customStyle="1" w:styleId="ParaAttribute4">
    <w:name w:val="ParaAttribute4"/>
    <w:pPr>
      <w:wordWrap w:val="0"/>
      <w:spacing w:after="200"/>
      <w:ind w:firstLine="567"/>
      <w:jc w:val="both"/>
    </w:pPr>
  </w:style>
  <w:style w:type="paragraph" w:customStyle="1" w:styleId="ParaAttribute5">
    <w:name w:val="ParaAttribute5"/>
    <w:pPr>
      <w:wordWrap w:val="0"/>
      <w:jc w:val="center"/>
    </w:pPr>
  </w:style>
  <w:style w:type="paragraph" w:customStyle="1" w:styleId="ParaAttribute6">
    <w:name w:val="ParaAttribute6"/>
    <w:pPr>
      <w:keepNext/>
      <w:keepLines/>
      <w:wordWrap w:val="0"/>
      <w:spacing w:before="240" w:after="240"/>
      <w:jc w:val="both"/>
    </w:pPr>
  </w:style>
  <w:style w:type="paragraph" w:customStyle="1" w:styleId="ParaAttribute7">
    <w:name w:val="ParaAttribute7"/>
    <w:pPr>
      <w:wordWrap w:val="0"/>
      <w:ind w:firstLine="454"/>
      <w:jc w:val="both"/>
    </w:pPr>
  </w:style>
  <w:style w:type="paragraph" w:customStyle="1" w:styleId="ParaAttribute8">
    <w:name w:val="ParaAttribute8"/>
    <w:pPr>
      <w:wordWrap w:val="0"/>
      <w:ind w:firstLine="567"/>
      <w:jc w:val="both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</w:pPr>
  </w:style>
  <w:style w:type="paragraph" w:customStyle="1" w:styleId="ParaAttribute14">
    <w:name w:val="ParaAttribute14"/>
    <w:pPr>
      <w:widowControl w:val="0"/>
      <w:wordWrap w:val="0"/>
    </w:pPr>
  </w:style>
  <w:style w:type="paragraph" w:customStyle="1" w:styleId="ParaAttribute15">
    <w:name w:val="ParaAttribute15"/>
    <w:pPr>
      <w:wordWrap w:val="0"/>
      <w:jc w:val="right"/>
    </w:pPr>
  </w:style>
  <w:style w:type="character" w:customStyle="1" w:styleId="CharAttribute0">
    <w:name w:val="CharAttribute0"/>
    <w:rPr>
      <w:rFonts w:ascii="Times New Roman" w:eastAsia="Times New Roman"/>
      <w:b/>
      <w:sz w:val="24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Arial Unicode MS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Batang"/>
      <w:b/>
      <w:sz w:val="24"/>
    </w:rPr>
  </w:style>
  <w:style w:type="character" w:customStyle="1" w:styleId="CharAttribute7">
    <w:name w:val="CharAttribute7"/>
    <w:rPr>
      <w:rFonts w:ascii="Times New Roman" w:eastAsia="Times New Roman"/>
      <w:b/>
      <w:sz w:val="24"/>
    </w:rPr>
  </w:style>
  <w:style w:type="character" w:customStyle="1" w:styleId="CharAttribute8">
    <w:name w:val="CharAttribute8"/>
    <w:rPr>
      <w:rFonts w:ascii="Times New Roman" w:eastAsia="Times New Roman"/>
      <w:i/>
      <w:sz w:val="24"/>
    </w:rPr>
  </w:style>
  <w:style w:type="character" w:customStyle="1" w:styleId="CharAttribute9">
    <w:name w:val="CharAttribute9"/>
    <w:rPr>
      <w:rFonts w:ascii="Times New Roman" w:eastAsia="Times New Roman"/>
      <w:i/>
      <w:sz w:val="24"/>
    </w:rPr>
  </w:style>
  <w:style w:type="character" w:customStyle="1" w:styleId="CharAttribute10">
    <w:name w:val="CharAttribute10"/>
    <w:rPr>
      <w:rFonts w:ascii="Times New Roman" w:eastAsia="Times New Roman"/>
      <w:b/>
      <w:i/>
      <w:sz w:val="24"/>
    </w:rPr>
  </w:style>
  <w:style w:type="character" w:styleId="a3">
    <w:name w:val="line number"/>
    <w:basedOn w:val="a0"/>
    <w:uiPriority w:val="99"/>
    <w:semiHidden/>
    <w:unhideWhenUsed/>
    <w:rsid w:val="00CB6A4C"/>
  </w:style>
  <w:style w:type="paragraph" w:styleId="a4">
    <w:name w:val="No Spacing"/>
    <w:uiPriority w:val="1"/>
    <w:qFormat/>
    <w:rsid w:val="00F81F4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wordWrap w:val="0"/>
      <w:ind w:firstLine="567"/>
      <w:jc w:val="center"/>
    </w:pPr>
  </w:style>
  <w:style w:type="paragraph" w:customStyle="1" w:styleId="ParaAttribute2">
    <w:name w:val="ParaAttribute2"/>
    <w:pPr>
      <w:wordWrap w:val="0"/>
      <w:ind w:firstLine="567"/>
    </w:pPr>
  </w:style>
  <w:style w:type="paragraph" w:customStyle="1" w:styleId="ParaAttribute3">
    <w:name w:val="ParaAttribute3"/>
    <w:pPr>
      <w:wordWrap w:val="0"/>
      <w:ind w:firstLine="567"/>
      <w:jc w:val="right"/>
    </w:pPr>
  </w:style>
  <w:style w:type="paragraph" w:customStyle="1" w:styleId="ParaAttribute4">
    <w:name w:val="ParaAttribute4"/>
    <w:pPr>
      <w:wordWrap w:val="0"/>
      <w:spacing w:after="200"/>
      <w:ind w:firstLine="567"/>
      <w:jc w:val="both"/>
    </w:pPr>
  </w:style>
  <w:style w:type="paragraph" w:customStyle="1" w:styleId="ParaAttribute5">
    <w:name w:val="ParaAttribute5"/>
    <w:pPr>
      <w:wordWrap w:val="0"/>
      <w:jc w:val="center"/>
    </w:pPr>
  </w:style>
  <w:style w:type="paragraph" w:customStyle="1" w:styleId="ParaAttribute6">
    <w:name w:val="ParaAttribute6"/>
    <w:pPr>
      <w:keepNext/>
      <w:keepLines/>
      <w:wordWrap w:val="0"/>
      <w:spacing w:before="240" w:after="240"/>
      <w:jc w:val="both"/>
    </w:pPr>
  </w:style>
  <w:style w:type="paragraph" w:customStyle="1" w:styleId="ParaAttribute7">
    <w:name w:val="ParaAttribute7"/>
    <w:pPr>
      <w:wordWrap w:val="0"/>
      <w:ind w:firstLine="454"/>
      <w:jc w:val="both"/>
    </w:pPr>
  </w:style>
  <w:style w:type="paragraph" w:customStyle="1" w:styleId="ParaAttribute8">
    <w:name w:val="ParaAttribute8"/>
    <w:pPr>
      <w:wordWrap w:val="0"/>
      <w:ind w:firstLine="567"/>
      <w:jc w:val="both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</w:pPr>
  </w:style>
  <w:style w:type="paragraph" w:customStyle="1" w:styleId="ParaAttribute14">
    <w:name w:val="ParaAttribute14"/>
    <w:pPr>
      <w:widowControl w:val="0"/>
      <w:wordWrap w:val="0"/>
    </w:pPr>
  </w:style>
  <w:style w:type="paragraph" w:customStyle="1" w:styleId="ParaAttribute15">
    <w:name w:val="ParaAttribute15"/>
    <w:pPr>
      <w:wordWrap w:val="0"/>
      <w:jc w:val="right"/>
    </w:pPr>
  </w:style>
  <w:style w:type="character" w:customStyle="1" w:styleId="CharAttribute0">
    <w:name w:val="CharAttribute0"/>
    <w:rPr>
      <w:rFonts w:ascii="Times New Roman" w:eastAsia="Times New Roman"/>
      <w:b/>
      <w:sz w:val="24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Arial Unicode MS"/>
      <w:b/>
      <w:sz w:val="24"/>
    </w:rPr>
  </w:style>
  <w:style w:type="character" w:customStyle="1" w:styleId="CharAttribute5">
    <w:name w:val="CharAttribute5"/>
    <w:rPr>
      <w:rFonts w:ascii="Times New Roman" w:eastAsia="Times New Roman"/>
      <w:b/>
      <w:sz w:val="24"/>
    </w:rPr>
  </w:style>
  <w:style w:type="character" w:customStyle="1" w:styleId="CharAttribute6">
    <w:name w:val="CharAttribute6"/>
    <w:rPr>
      <w:rFonts w:ascii="Times New Roman" w:eastAsia="Batang"/>
      <w:b/>
      <w:sz w:val="24"/>
    </w:rPr>
  </w:style>
  <w:style w:type="character" w:customStyle="1" w:styleId="CharAttribute7">
    <w:name w:val="CharAttribute7"/>
    <w:rPr>
      <w:rFonts w:ascii="Times New Roman" w:eastAsia="Times New Roman"/>
      <w:b/>
      <w:sz w:val="24"/>
    </w:rPr>
  </w:style>
  <w:style w:type="character" w:customStyle="1" w:styleId="CharAttribute8">
    <w:name w:val="CharAttribute8"/>
    <w:rPr>
      <w:rFonts w:ascii="Times New Roman" w:eastAsia="Times New Roman"/>
      <w:i/>
      <w:sz w:val="24"/>
    </w:rPr>
  </w:style>
  <w:style w:type="character" w:customStyle="1" w:styleId="CharAttribute9">
    <w:name w:val="CharAttribute9"/>
    <w:rPr>
      <w:rFonts w:ascii="Times New Roman" w:eastAsia="Times New Roman"/>
      <w:i/>
      <w:sz w:val="24"/>
    </w:rPr>
  </w:style>
  <w:style w:type="character" w:customStyle="1" w:styleId="CharAttribute10">
    <w:name w:val="CharAttribute10"/>
    <w:rPr>
      <w:rFonts w:ascii="Times New Roman" w:eastAsia="Times New Roman"/>
      <w:b/>
      <w:i/>
      <w:sz w:val="24"/>
    </w:rPr>
  </w:style>
  <w:style w:type="character" w:styleId="a3">
    <w:name w:val="line number"/>
    <w:basedOn w:val="a0"/>
    <w:uiPriority w:val="99"/>
    <w:semiHidden/>
    <w:unhideWhenUsed/>
    <w:rsid w:val="00CB6A4C"/>
  </w:style>
  <w:style w:type="paragraph" w:styleId="a4">
    <w:name w:val="No Spacing"/>
    <w:uiPriority w:val="1"/>
    <w:qFormat/>
    <w:rsid w:val="00F81F4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4135</Words>
  <Characters>23574</Characters>
  <Application>Microsoft Office Word</Application>
  <DocSecurity>0</DocSecurity>
  <Lines>196</Lines>
  <Paragraphs>55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27654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2016-05-05T10:43:00Z</dcterms:created>
  <dcterms:modified xsi:type="dcterms:W3CDTF">2016-05-05T10:53:00Z</dcterms:modified>
</cp:coreProperties>
</file>